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CC3" w:rsidRPr="00B84CC3" w:rsidRDefault="00B84CC3" w:rsidP="00B84CC3">
      <w:pPr>
        <w:spacing w:after="0"/>
        <w:rPr>
          <w:rFonts w:ascii="Times New Roman" w:hAnsi="Times New Roman"/>
        </w:rPr>
      </w:pPr>
      <w:r w:rsidRPr="00B84CC3">
        <w:rPr>
          <w:rFonts w:ascii="Times New Roman" w:hAnsi="Times New Roman"/>
        </w:rPr>
        <w:t>Feb 27th 2013</w:t>
      </w:r>
    </w:p>
    <w:p w:rsidR="00B84CC3" w:rsidRDefault="00B84CC3" w:rsidP="00B84CC3">
      <w:pPr>
        <w:spacing w:after="0"/>
        <w:rPr>
          <w:rFonts w:ascii="Times New Roman" w:hAnsi="Times New Roman"/>
          <w:b/>
          <w:caps/>
          <w:u w:val="single"/>
        </w:rPr>
      </w:pPr>
    </w:p>
    <w:p w:rsidR="00B84CC3" w:rsidRPr="00B84CC3" w:rsidRDefault="00B84CC3" w:rsidP="00B84CC3">
      <w:pPr>
        <w:spacing w:after="0"/>
        <w:rPr>
          <w:rFonts w:ascii="Times New Roman" w:hAnsi="Times New Roman"/>
          <w:b/>
          <w:caps/>
          <w:u w:val="single"/>
        </w:rPr>
      </w:pPr>
      <w:r w:rsidRPr="00B84CC3">
        <w:rPr>
          <w:rFonts w:ascii="Times New Roman" w:hAnsi="Times New Roman"/>
          <w:b/>
          <w:caps/>
          <w:u w:val="single"/>
        </w:rPr>
        <w:t>Jan Mather Behçet’s Syndrome journey</w:t>
      </w:r>
    </w:p>
    <w:p w:rsidR="00B84CC3" w:rsidRDefault="00B84CC3" w:rsidP="00B84CC3">
      <w:pPr>
        <w:spacing w:after="0"/>
        <w:rPr>
          <w:rFonts w:ascii="Times New Roman" w:hAnsi="Times New Roman"/>
        </w:rPr>
      </w:pPr>
    </w:p>
    <w:p w:rsidR="00B84CC3" w:rsidRPr="00B84CC3" w:rsidRDefault="00B84CC3" w:rsidP="00B84CC3">
      <w:pPr>
        <w:spacing w:after="0"/>
        <w:rPr>
          <w:rFonts w:ascii="Times New Roman" w:hAnsi="Times New Roman"/>
        </w:rPr>
      </w:pPr>
      <w:proofErr w:type="spellStart"/>
      <w:r w:rsidRPr="00B84CC3">
        <w:rPr>
          <w:rFonts w:ascii="Times New Roman" w:hAnsi="Times New Roman"/>
        </w:rPr>
        <w:t>Behçet’s</w:t>
      </w:r>
      <w:proofErr w:type="spellEnd"/>
      <w:r w:rsidRPr="00B84CC3">
        <w:rPr>
          <w:rFonts w:ascii="Times New Roman" w:hAnsi="Times New Roman"/>
        </w:rPr>
        <w:t xml:space="preserve"> </w:t>
      </w:r>
      <w:proofErr w:type="gramStart"/>
      <w:r w:rsidRPr="00B84CC3">
        <w:rPr>
          <w:rFonts w:ascii="Times New Roman" w:hAnsi="Times New Roman"/>
        </w:rPr>
        <w:t>Syndrome  is</w:t>
      </w:r>
      <w:proofErr w:type="gramEnd"/>
      <w:r w:rsidRPr="00B84CC3">
        <w:rPr>
          <w:rFonts w:ascii="Times New Roman" w:hAnsi="Times New Roman"/>
        </w:rPr>
        <w:t xml:space="preserve"> a multisystem disorder </w:t>
      </w:r>
      <w:proofErr w:type="spellStart"/>
      <w:r w:rsidRPr="00B84CC3">
        <w:rPr>
          <w:rFonts w:ascii="Times New Roman" w:hAnsi="Times New Roman"/>
        </w:rPr>
        <w:t>characterised</w:t>
      </w:r>
      <w:proofErr w:type="spellEnd"/>
      <w:r w:rsidRPr="00B84CC3">
        <w:rPr>
          <w:rFonts w:ascii="Times New Roman" w:hAnsi="Times New Roman"/>
        </w:rPr>
        <w:t xml:space="preserve"> by an occlusive </w:t>
      </w:r>
      <w:proofErr w:type="spellStart"/>
      <w:r w:rsidRPr="00B84CC3">
        <w:rPr>
          <w:rFonts w:ascii="Times New Roman" w:hAnsi="Times New Roman"/>
        </w:rPr>
        <w:t>vasculitis</w:t>
      </w:r>
      <w:proofErr w:type="spellEnd"/>
      <w:r w:rsidRPr="00B84CC3">
        <w:rPr>
          <w:rFonts w:ascii="Times New Roman" w:hAnsi="Times New Roman"/>
        </w:rPr>
        <w:t xml:space="preserve"> which mainly affects young adults. The cause of the syndrome is unknown but can be potentially </w:t>
      </w:r>
      <w:proofErr w:type="gramStart"/>
      <w:r w:rsidRPr="00B84CC3">
        <w:rPr>
          <w:rFonts w:ascii="Times New Roman" w:hAnsi="Times New Roman"/>
        </w:rPr>
        <w:t>sight-threatening</w:t>
      </w:r>
      <w:proofErr w:type="gramEnd"/>
      <w:r w:rsidRPr="00B84CC3">
        <w:rPr>
          <w:rFonts w:ascii="Times New Roman" w:hAnsi="Times New Roman"/>
        </w:rPr>
        <w:t xml:space="preserve"> (blinding).</w:t>
      </w:r>
    </w:p>
    <w:p w:rsidR="00B84CC3" w:rsidRDefault="00B84CC3" w:rsidP="00B84CC3">
      <w:pPr>
        <w:spacing w:after="0"/>
        <w:rPr>
          <w:rFonts w:ascii="Times New Roman" w:hAnsi="Times New Roman"/>
        </w:rPr>
      </w:pPr>
    </w:p>
    <w:p w:rsidR="00B84CC3" w:rsidRPr="00B84CC3" w:rsidRDefault="00B84CC3" w:rsidP="00B84CC3">
      <w:pPr>
        <w:spacing w:after="0"/>
        <w:rPr>
          <w:rFonts w:ascii="Times New Roman" w:hAnsi="Times New Roman"/>
        </w:rPr>
      </w:pPr>
      <w:r w:rsidRPr="00B84CC3">
        <w:rPr>
          <w:rFonts w:ascii="Times New Roman" w:hAnsi="Times New Roman"/>
        </w:rPr>
        <w:t xml:space="preserve">Birmingham and Midland Eye Centre holds one of the three </w:t>
      </w:r>
      <w:proofErr w:type="spellStart"/>
      <w:r w:rsidRPr="00B84CC3">
        <w:rPr>
          <w:rFonts w:ascii="Times New Roman" w:hAnsi="Times New Roman"/>
        </w:rPr>
        <w:t>Behçet’s</w:t>
      </w:r>
      <w:proofErr w:type="spellEnd"/>
      <w:r w:rsidRPr="00B84CC3">
        <w:rPr>
          <w:rFonts w:ascii="Times New Roman" w:hAnsi="Times New Roman"/>
        </w:rPr>
        <w:t xml:space="preserve"> </w:t>
      </w:r>
      <w:proofErr w:type="spellStart"/>
      <w:r w:rsidRPr="00B84CC3">
        <w:rPr>
          <w:rFonts w:ascii="Times New Roman" w:hAnsi="Times New Roman"/>
        </w:rPr>
        <w:t>Centres</w:t>
      </w:r>
      <w:proofErr w:type="spellEnd"/>
      <w:r w:rsidRPr="00B84CC3">
        <w:rPr>
          <w:rFonts w:ascii="Times New Roman" w:hAnsi="Times New Roman"/>
        </w:rPr>
        <w:t xml:space="preserve"> of excellence in </w:t>
      </w:r>
      <w:proofErr w:type="gramStart"/>
      <w:r w:rsidRPr="00B84CC3">
        <w:rPr>
          <w:rFonts w:ascii="Times New Roman" w:hAnsi="Times New Roman"/>
        </w:rPr>
        <w:t>England which</w:t>
      </w:r>
      <w:proofErr w:type="gramEnd"/>
      <w:r w:rsidRPr="00B84CC3">
        <w:rPr>
          <w:rFonts w:ascii="Times New Roman" w:hAnsi="Times New Roman"/>
        </w:rPr>
        <w:t xml:space="preserve"> allows patients to see clinicians in different </w:t>
      </w:r>
      <w:proofErr w:type="spellStart"/>
      <w:r w:rsidRPr="00B84CC3">
        <w:rPr>
          <w:rFonts w:ascii="Times New Roman" w:hAnsi="Times New Roman"/>
        </w:rPr>
        <w:t>specialities</w:t>
      </w:r>
      <w:proofErr w:type="spellEnd"/>
      <w:r w:rsidRPr="00B84CC3">
        <w:rPr>
          <w:rFonts w:ascii="Times New Roman" w:hAnsi="Times New Roman"/>
        </w:rPr>
        <w:t xml:space="preserve"> with expertise in the management of </w:t>
      </w:r>
      <w:proofErr w:type="spellStart"/>
      <w:r w:rsidRPr="00B84CC3">
        <w:rPr>
          <w:rFonts w:ascii="Times New Roman" w:hAnsi="Times New Roman"/>
        </w:rPr>
        <w:t>Behçet’s</w:t>
      </w:r>
      <w:proofErr w:type="spellEnd"/>
      <w:r w:rsidRPr="00B84CC3">
        <w:rPr>
          <w:rFonts w:ascii="Times New Roman" w:hAnsi="Times New Roman"/>
        </w:rPr>
        <w:t xml:space="preserve"> Syndrome. This means Patients are seen at one location, at the same visit, instead of having to attend numerous hospitals on different days.</w:t>
      </w:r>
    </w:p>
    <w:p w:rsidR="00B84CC3" w:rsidRDefault="00B84CC3" w:rsidP="00B84CC3">
      <w:pPr>
        <w:spacing w:after="0"/>
        <w:rPr>
          <w:rFonts w:ascii="Times New Roman" w:hAnsi="Times New Roman"/>
          <w:b/>
        </w:rPr>
      </w:pPr>
    </w:p>
    <w:p w:rsidR="00B84CC3" w:rsidRPr="00B84CC3" w:rsidRDefault="00B84CC3" w:rsidP="00B84CC3">
      <w:pPr>
        <w:spacing w:after="0"/>
        <w:rPr>
          <w:rFonts w:ascii="Times New Roman" w:hAnsi="Times New Roman"/>
          <w:b/>
        </w:rPr>
      </w:pPr>
      <w:r w:rsidRPr="00B84CC3">
        <w:rPr>
          <w:rFonts w:ascii="Times New Roman" w:hAnsi="Times New Roman"/>
          <w:b/>
        </w:rPr>
        <w:t xml:space="preserve">Jan Mather shares her </w:t>
      </w:r>
      <w:proofErr w:type="spellStart"/>
      <w:r w:rsidRPr="00B84CC3">
        <w:rPr>
          <w:rFonts w:ascii="Times New Roman" w:hAnsi="Times New Roman"/>
          <w:b/>
        </w:rPr>
        <w:t>Behçet’s</w:t>
      </w:r>
      <w:proofErr w:type="spellEnd"/>
      <w:r w:rsidRPr="00B84CC3">
        <w:rPr>
          <w:rFonts w:ascii="Times New Roman" w:hAnsi="Times New Roman"/>
          <w:b/>
        </w:rPr>
        <w:t xml:space="preserve"> Syndrome journey with us…</w:t>
      </w:r>
      <w:r w:rsidR="002E2CA2" w:rsidRPr="00B84CC3">
        <w:rPr>
          <w:rFonts w:ascii="Times New Roman" w:hAnsi="Times New Roman"/>
        </w:rPr>
        <w:fldChar w:fldCharType="begin"/>
      </w:r>
      <w:r w:rsidRPr="00B84CC3">
        <w:rPr>
          <w:rFonts w:ascii="Times New Roman" w:hAnsi="Times New Roman"/>
        </w:rPr>
        <w:instrText>HYPERLINK "https://www.swbh.nhs.uk/wp-content/uploads/2013/02/Jan-Mather-bechets1.jpg"</w:instrText>
      </w:r>
      <w:r w:rsidR="002E2CA2" w:rsidRPr="00B84CC3">
        <w:rPr>
          <w:rFonts w:ascii="Times New Roman" w:hAnsi="Times New Roman"/>
        </w:rPr>
        <w:fldChar w:fldCharType="separate"/>
      </w:r>
    </w:p>
    <w:p w:rsidR="00B84CC3" w:rsidRPr="00B84CC3" w:rsidRDefault="002E2CA2" w:rsidP="00B84CC3">
      <w:pPr>
        <w:spacing w:after="0"/>
        <w:rPr>
          <w:rFonts w:ascii="Times New Roman" w:hAnsi="Times New Roman"/>
        </w:rPr>
      </w:pPr>
      <w:r w:rsidRPr="00B84CC3">
        <w:rPr>
          <w:rFonts w:ascii="Times New Roman" w:hAnsi="Times New Roman"/>
        </w:rPr>
        <w:fldChar w:fldCharType="end"/>
      </w:r>
      <w:r w:rsidR="00B84CC3" w:rsidRPr="00B84CC3">
        <w:rPr>
          <w:rFonts w:ascii="Times New Roman" w:hAnsi="Times New Roman"/>
        </w:rPr>
        <w:t xml:space="preserve">“My journey with </w:t>
      </w:r>
      <w:proofErr w:type="spellStart"/>
      <w:r w:rsidR="00B84CC3" w:rsidRPr="00B84CC3">
        <w:rPr>
          <w:rFonts w:ascii="Times New Roman" w:hAnsi="Times New Roman"/>
        </w:rPr>
        <w:t>Behçet’s</w:t>
      </w:r>
      <w:proofErr w:type="spellEnd"/>
      <w:r w:rsidR="00B84CC3" w:rsidRPr="00B84CC3">
        <w:rPr>
          <w:rFonts w:ascii="Times New Roman" w:hAnsi="Times New Roman"/>
        </w:rPr>
        <w:t xml:space="preserve"> Syndrome probably began as a teenager when I had 3 or 4 bouts of tonsillitis each year, accompanied with what seemed like a constant crop of mouth ulcers.  After several visits to the GP and dentist I was repeatedly told that mouth ulcers are common and most people get them, but most of my friends had one occasionally not a mouth full most of the time!</w:t>
      </w:r>
    </w:p>
    <w:p w:rsidR="00B84CC3" w:rsidRDefault="00B84CC3" w:rsidP="00B84CC3">
      <w:pPr>
        <w:spacing w:after="0"/>
        <w:rPr>
          <w:rFonts w:ascii="Times New Roman" w:hAnsi="Times New Roman"/>
        </w:rPr>
      </w:pPr>
    </w:p>
    <w:p w:rsidR="00B84CC3" w:rsidRPr="00B84CC3" w:rsidRDefault="00B84CC3" w:rsidP="00B84CC3">
      <w:pPr>
        <w:spacing w:after="0"/>
        <w:rPr>
          <w:rFonts w:ascii="Times New Roman" w:hAnsi="Times New Roman"/>
        </w:rPr>
      </w:pPr>
      <w:r w:rsidRPr="00B84CC3">
        <w:rPr>
          <w:rFonts w:ascii="Times New Roman" w:hAnsi="Times New Roman"/>
        </w:rPr>
        <w:t>“Through my early adulthood, I experienced some unexplained episodes of illness including what was suspected to be pleurisy and stomach ulcers but all the tests proved inconclusive and after time, they just disappeared.</w:t>
      </w:r>
    </w:p>
    <w:p w:rsidR="00B84CC3" w:rsidRDefault="00B84CC3" w:rsidP="00B84CC3">
      <w:pPr>
        <w:spacing w:after="0"/>
        <w:rPr>
          <w:rFonts w:ascii="Times New Roman" w:hAnsi="Times New Roman"/>
        </w:rPr>
      </w:pPr>
    </w:p>
    <w:p w:rsidR="00B84CC3" w:rsidRPr="00B84CC3" w:rsidRDefault="00B84CC3" w:rsidP="00B84CC3">
      <w:pPr>
        <w:spacing w:after="0"/>
        <w:rPr>
          <w:rFonts w:ascii="Times New Roman" w:hAnsi="Times New Roman"/>
        </w:rPr>
      </w:pPr>
      <w:r w:rsidRPr="00B84CC3">
        <w:rPr>
          <w:rFonts w:ascii="Times New Roman" w:hAnsi="Times New Roman"/>
        </w:rPr>
        <w:t xml:space="preserve">“I was very fortunate to be married to John and have our son, Sam before the symptoms of </w:t>
      </w:r>
      <w:proofErr w:type="spellStart"/>
      <w:r w:rsidRPr="00B84CC3">
        <w:rPr>
          <w:rFonts w:ascii="Times New Roman" w:hAnsi="Times New Roman"/>
        </w:rPr>
        <w:t>Behçet’s</w:t>
      </w:r>
      <w:proofErr w:type="spellEnd"/>
      <w:r w:rsidRPr="00B84CC3">
        <w:rPr>
          <w:rFonts w:ascii="Times New Roman" w:hAnsi="Times New Roman"/>
        </w:rPr>
        <w:t xml:space="preserve"> really took hold when he was just two. In a bizarre way, I was fortunate to suffer with a serious complication of </w:t>
      </w:r>
      <w:proofErr w:type="spellStart"/>
      <w:r w:rsidRPr="00B84CC3">
        <w:rPr>
          <w:rFonts w:ascii="Times New Roman" w:hAnsi="Times New Roman"/>
        </w:rPr>
        <w:t>Behçet’s</w:t>
      </w:r>
      <w:proofErr w:type="spellEnd"/>
      <w:r w:rsidRPr="00B84CC3">
        <w:rPr>
          <w:rFonts w:ascii="Times New Roman" w:hAnsi="Times New Roman"/>
        </w:rPr>
        <w:t xml:space="preserve"> in that my eyes started having problems. It started with floaters which look like small black flecks that move about in the eye, then moved on to patches of my eye which were kind </w:t>
      </w:r>
      <w:proofErr w:type="gramStart"/>
      <w:r w:rsidRPr="00B84CC3">
        <w:rPr>
          <w:rFonts w:ascii="Times New Roman" w:hAnsi="Times New Roman"/>
        </w:rPr>
        <w:t>of</w:t>
      </w:r>
      <w:proofErr w:type="gramEnd"/>
      <w:r w:rsidRPr="00B84CC3">
        <w:rPr>
          <w:rFonts w:ascii="Times New Roman" w:hAnsi="Times New Roman"/>
        </w:rPr>
        <w:t xml:space="preserve"> </w:t>
      </w:r>
      <w:proofErr w:type="spellStart"/>
      <w:r w:rsidRPr="00B84CC3">
        <w:rPr>
          <w:rFonts w:ascii="Times New Roman" w:hAnsi="Times New Roman"/>
        </w:rPr>
        <w:t>greyed</w:t>
      </w:r>
      <w:proofErr w:type="spellEnd"/>
      <w:r w:rsidRPr="00B84CC3">
        <w:rPr>
          <w:rFonts w:ascii="Times New Roman" w:hAnsi="Times New Roman"/>
        </w:rPr>
        <w:t xml:space="preserve"> out and I couldn’t see through. I presented at A&amp;E at the Midlands Eye Centre on a Friday evening with the news that they didn’t think there was a particular problem with my eyes, but it was the rest of my body! I received a call from Prof. Murray’s secretary on the Monday morning inviting me to clinic that afternoon where I was diagnosed. By having potentially serious eye involvement and happening to present to one of the leading Ophthalmologists in </w:t>
      </w:r>
      <w:proofErr w:type="spellStart"/>
      <w:r w:rsidRPr="00B84CC3">
        <w:rPr>
          <w:rFonts w:ascii="Times New Roman" w:hAnsi="Times New Roman"/>
        </w:rPr>
        <w:t>Behçet’s</w:t>
      </w:r>
      <w:proofErr w:type="spellEnd"/>
      <w:r w:rsidRPr="00B84CC3">
        <w:rPr>
          <w:rFonts w:ascii="Times New Roman" w:hAnsi="Times New Roman"/>
        </w:rPr>
        <w:t>, I received a very prompt diagnosis which unfortunately is very rare in itself, with the average time to diagnosis being 12 years in the UK.</w:t>
      </w:r>
    </w:p>
    <w:p w:rsidR="00B84CC3" w:rsidRDefault="00B84CC3" w:rsidP="00B84CC3">
      <w:pPr>
        <w:spacing w:after="0"/>
        <w:rPr>
          <w:rFonts w:ascii="Times New Roman" w:hAnsi="Times New Roman"/>
        </w:rPr>
      </w:pPr>
    </w:p>
    <w:p w:rsidR="00B84CC3" w:rsidRPr="00B84CC3" w:rsidRDefault="00B84CC3" w:rsidP="00B84CC3">
      <w:pPr>
        <w:spacing w:after="0"/>
        <w:rPr>
          <w:rFonts w:ascii="Times New Roman" w:hAnsi="Times New Roman"/>
        </w:rPr>
      </w:pPr>
      <w:r w:rsidRPr="00B84CC3">
        <w:rPr>
          <w:rFonts w:ascii="Times New Roman" w:hAnsi="Times New Roman"/>
        </w:rPr>
        <w:t xml:space="preserve">“Following diagnosis, the </w:t>
      </w:r>
      <w:proofErr w:type="spellStart"/>
      <w:r w:rsidRPr="00B84CC3">
        <w:rPr>
          <w:rFonts w:ascii="Times New Roman" w:hAnsi="Times New Roman"/>
        </w:rPr>
        <w:t>Behçet’s</w:t>
      </w:r>
      <w:proofErr w:type="spellEnd"/>
      <w:r w:rsidRPr="00B84CC3">
        <w:rPr>
          <w:rFonts w:ascii="Times New Roman" w:hAnsi="Times New Roman"/>
        </w:rPr>
        <w:t xml:space="preserve"> really flared for a number of years, initially confining the flares to my eyes. The scariest moment of this journey has got to </w:t>
      </w:r>
      <w:proofErr w:type="gramStart"/>
      <w:r w:rsidRPr="00B84CC3">
        <w:rPr>
          <w:rFonts w:ascii="Times New Roman" w:hAnsi="Times New Roman"/>
        </w:rPr>
        <w:t>have been</w:t>
      </w:r>
      <w:proofErr w:type="gramEnd"/>
      <w:r w:rsidRPr="00B84CC3">
        <w:rPr>
          <w:rFonts w:ascii="Times New Roman" w:hAnsi="Times New Roman"/>
        </w:rPr>
        <w:t xml:space="preserve"> going to bed one evening knowing I was unwell, but waking up the following morning, opening my eyes and just seeing blackness. After checking several times I had actually opened my eyes, it was a swift trip to the Eye Centre where they immediately started a </w:t>
      </w:r>
      <w:proofErr w:type="spellStart"/>
      <w:r w:rsidRPr="00B84CC3">
        <w:rPr>
          <w:rFonts w:ascii="Times New Roman" w:hAnsi="Times New Roman"/>
        </w:rPr>
        <w:t>programme</w:t>
      </w:r>
      <w:proofErr w:type="spellEnd"/>
      <w:r w:rsidRPr="00B84CC3">
        <w:rPr>
          <w:rFonts w:ascii="Times New Roman" w:hAnsi="Times New Roman"/>
        </w:rPr>
        <w:t xml:space="preserve"> of </w:t>
      </w:r>
      <w:proofErr w:type="spellStart"/>
      <w:r w:rsidRPr="00B84CC3">
        <w:rPr>
          <w:rFonts w:ascii="Times New Roman" w:hAnsi="Times New Roman"/>
        </w:rPr>
        <w:t>cyclophosphamide</w:t>
      </w:r>
      <w:proofErr w:type="spellEnd"/>
      <w:r w:rsidRPr="00B84CC3">
        <w:rPr>
          <w:rFonts w:ascii="Times New Roman" w:hAnsi="Times New Roman"/>
        </w:rPr>
        <w:t xml:space="preserve"> and steroids for the next 3 months. I’m pleased to say the vision in one eye was completely restored but the optic nerve was damaged in the other during the flare.</w:t>
      </w:r>
    </w:p>
    <w:p w:rsidR="00B84CC3" w:rsidRDefault="00B84CC3" w:rsidP="00B84CC3">
      <w:pPr>
        <w:spacing w:after="0"/>
        <w:rPr>
          <w:rFonts w:ascii="Times New Roman" w:hAnsi="Times New Roman"/>
        </w:rPr>
      </w:pPr>
    </w:p>
    <w:p w:rsidR="00B84CC3" w:rsidRPr="00B84CC3" w:rsidRDefault="00B84CC3" w:rsidP="00B84CC3">
      <w:pPr>
        <w:spacing w:after="0"/>
        <w:rPr>
          <w:rFonts w:ascii="Times New Roman" w:hAnsi="Times New Roman"/>
        </w:rPr>
      </w:pPr>
      <w:r w:rsidRPr="00B84CC3">
        <w:rPr>
          <w:rFonts w:ascii="Times New Roman" w:hAnsi="Times New Roman"/>
        </w:rPr>
        <w:t xml:space="preserve">“One of the complications with </w:t>
      </w:r>
      <w:proofErr w:type="spellStart"/>
      <w:r w:rsidRPr="00B84CC3">
        <w:rPr>
          <w:rFonts w:ascii="Times New Roman" w:hAnsi="Times New Roman"/>
        </w:rPr>
        <w:t>Behçet’s</w:t>
      </w:r>
      <w:proofErr w:type="spellEnd"/>
      <w:r w:rsidRPr="00B84CC3">
        <w:rPr>
          <w:rFonts w:ascii="Times New Roman" w:hAnsi="Times New Roman"/>
        </w:rPr>
        <w:t xml:space="preserve"> is that it can affect many parts of the body and my family joke with me that I seem to feel the need to try each area in turn and work my way through all the available tests! So since my diagnosis with my eyes, I’ve also suffered with joint pains, ulcers, headaches, </w:t>
      </w:r>
      <w:proofErr w:type="spellStart"/>
      <w:r w:rsidRPr="00B84CC3">
        <w:rPr>
          <w:rFonts w:ascii="Times New Roman" w:hAnsi="Times New Roman"/>
        </w:rPr>
        <w:t>pathergy</w:t>
      </w:r>
      <w:proofErr w:type="spellEnd"/>
      <w:r w:rsidRPr="00B84CC3">
        <w:rPr>
          <w:rFonts w:ascii="Times New Roman" w:hAnsi="Times New Roman"/>
        </w:rPr>
        <w:t xml:space="preserve"> reactions and ulcers along my bowel and in my genital area in addition to the chronic fatigue that comes with any </w:t>
      </w:r>
      <w:proofErr w:type="gramStart"/>
      <w:r w:rsidRPr="00B84CC3">
        <w:rPr>
          <w:rFonts w:ascii="Times New Roman" w:hAnsi="Times New Roman"/>
        </w:rPr>
        <w:t>long term</w:t>
      </w:r>
      <w:proofErr w:type="gramEnd"/>
      <w:r w:rsidRPr="00B84CC3">
        <w:rPr>
          <w:rFonts w:ascii="Times New Roman" w:hAnsi="Times New Roman"/>
        </w:rPr>
        <w:t xml:space="preserve"> condition. I’ve been in hospital a fair few times and been off work for long periods where I’ve wondered whether I’ll ever feel anywhere like ‘normal’ again.  I’ve sampled a good proportion of the hospital pharmacy in terms of the medication I’ve taken and I’m pleased to say at present I’m stable on </w:t>
      </w:r>
      <w:proofErr w:type="spellStart"/>
      <w:r w:rsidRPr="00B84CC3">
        <w:rPr>
          <w:rFonts w:ascii="Times New Roman" w:hAnsi="Times New Roman"/>
        </w:rPr>
        <w:t>Humira</w:t>
      </w:r>
      <w:proofErr w:type="spellEnd"/>
      <w:r w:rsidRPr="00B84CC3">
        <w:rPr>
          <w:rFonts w:ascii="Times New Roman" w:hAnsi="Times New Roman"/>
        </w:rPr>
        <w:t xml:space="preserve"> which is a self injected anti-TNF medication. Stable doesn’t mean symptom free, which I don’t think anyone with </w:t>
      </w:r>
      <w:proofErr w:type="spellStart"/>
      <w:r w:rsidRPr="00B84CC3">
        <w:rPr>
          <w:rFonts w:ascii="Times New Roman" w:hAnsi="Times New Roman"/>
        </w:rPr>
        <w:t>Behçet’s</w:t>
      </w:r>
      <w:proofErr w:type="spellEnd"/>
      <w:r w:rsidRPr="00B84CC3">
        <w:rPr>
          <w:rFonts w:ascii="Times New Roman" w:hAnsi="Times New Roman"/>
        </w:rPr>
        <w:t xml:space="preserve"> is, but that the symptoms are manageable rather than flaring.</w:t>
      </w:r>
    </w:p>
    <w:p w:rsidR="00B84CC3" w:rsidRDefault="00B84CC3" w:rsidP="00B84CC3">
      <w:pPr>
        <w:spacing w:after="0"/>
        <w:rPr>
          <w:rFonts w:ascii="Times New Roman" w:hAnsi="Times New Roman"/>
        </w:rPr>
      </w:pPr>
    </w:p>
    <w:p w:rsidR="00B84CC3" w:rsidRPr="00B84CC3" w:rsidRDefault="00B84CC3" w:rsidP="00B84CC3">
      <w:pPr>
        <w:spacing w:after="0"/>
        <w:rPr>
          <w:rFonts w:ascii="Times New Roman" w:hAnsi="Times New Roman"/>
        </w:rPr>
      </w:pPr>
      <w:r w:rsidRPr="00B84CC3">
        <w:rPr>
          <w:rFonts w:ascii="Times New Roman" w:hAnsi="Times New Roman"/>
        </w:rPr>
        <w:t xml:space="preserve">“I consider myself really fortunate though. Nobody would ever choose an incurable illness to suffer with, never mind one that’s rare but I’ve had a great team of consultants managing my care from day one including ophthalmologists, rheumatologists, oral specialists, </w:t>
      </w:r>
      <w:proofErr w:type="spellStart"/>
      <w:r w:rsidRPr="00B84CC3">
        <w:rPr>
          <w:rFonts w:ascii="Times New Roman" w:hAnsi="Times New Roman"/>
        </w:rPr>
        <w:t>gynaecologists</w:t>
      </w:r>
      <w:proofErr w:type="spellEnd"/>
      <w:r w:rsidRPr="00B84CC3">
        <w:rPr>
          <w:rFonts w:ascii="Times New Roman" w:hAnsi="Times New Roman"/>
        </w:rPr>
        <w:t xml:space="preserve"> and occasionally neurologists and gastroenterologists. With the support of this team and my incredible family, I’ve managed to continue working, albeit on a part-time basis.</w:t>
      </w:r>
    </w:p>
    <w:p w:rsidR="00B84CC3" w:rsidRDefault="00B84CC3" w:rsidP="00B84CC3">
      <w:pPr>
        <w:spacing w:after="0"/>
        <w:rPr>
          <w:rFonts w:ascii="Times New Roman" w:hAnsi="Times New Roman"/>
        </w:rPr>
      </w:pPr>
    </w:p>
    <w:p w:rsidR="00B84CC3" w:rsidRPr="00B84CC3" w:rsidRDefault="00B84CC3" w:rsidP="00B84CC3">
      <w:pPr>
        <w:spacing w:after="0"/>
        <w:rPr>
          <w:rFonts w:ascii="Times New Roman" w:hAnsi="Times New Roman"/>
        </w:rPr>
      </w:pPr>
      <w:r w:rsidRPr="00B84CC3">
        <w:rPr>
          <w:rFonts w:ascii="Times New Roman" w:hAnsi="Times New Roman"/>
        </w:rPr>
        <w:t xml:space="preserve">“When I’d truly accepted that I had this illness which was a few years after diagnosis, and that I needed to reconsider what I could achieve with my life and what was going to be ‘normal’ for me, I got involved with the </w:t>
      </w:r>
      <w:proofErr w:type="spellStart"/>
      <w:r w:rsidRPr="00B84CC3">
        <w:rPr>
          <w:rFonts w:ascii="Times New Roman" w:hAnsi="Times New Roman"/>
        </w:rPr>
        <w:t>Behçet’s</w:t>
      </w:r>
      <w:proofErr w:type="spellEnd"/>
      <w:r w:rsidRPr="00B84CC3">
        <w:rPr>
          <w:rFonts w:ascii="Times New Roman" w:hAnsi="Times New Roman"/>
        </w:rPr>
        <w:t xml:space="preserve"> Syndrome Society which is the UK charity supporting people with this rare, complex and lifelong disease. At first I just helped with fundraising, but eventually became a trustee and have been Chair of the group for the last 6 years. When we discovered the possibility of having </w:t>
      </w:r>
      <w:proofErr w:type="spellStart"/>
      <w:r w:rsidRPr="00B84CC3">
        <w:rPr>
          <w:rFonts w:ascii="Times New Roman" w:hAnsi="Times New Roman"/>
        </w:rPr>
        <w:t>Centres</w:t>
      </w:r>
      <w:proofErr w:type="spellEnd"/>
      <w:r w:rsidRPr="00B84CC3">
        <w:rPr>
          <w:rFonts w:ascii="Times New Roman" w:hAnsi="Times New Roman"/>
        </w:rPr>
        <w:t xml:space="preserve"> of Excellence for </w:t>
      </w:r>
      <w:proofErr w:type="spellStart"/>
      <w:r w:rsidRPr="00B84CC3">
        <w:rPr>
          <w:rFonts w:ascii="Times New Roman" w:hAnsi="Times New Roman"/>
        </w:rPr>
        <w:t>Behçet’s</w:t>
      </w:r>
      <w:proofErr w:type="spellEnd"/>
      <w:r w:rsidRPr="00B84CC3">
        <w:rPr>
          <w:rFonts w:ascii="Times New Roman" w:hAnsi="Times New Roman"/>
        </w:rPr>
        <w:t xml:space="preserve">, it seemed obvious to me that I wanted others to receive the same high standard of care I’d received in Birmingham and after speaking to Prof Murray and Dr </w:t>
      </w:r>
      <w:proofErr w:type="spellStart"/>
      <w:r w:rsidRPr="00B84CC3">
        <w:rPr>
          <w:rFonts w:ascii="Times New Roman" w:hAnsi="Times New Roman"/>
        </w:rPr>
        <w:t>Situnayake</w:t>
      </w:r>
      <w:proofErr w:type="spellEnd"/>
      <w:r w:rsidRPr="00B84CC3">
        <w:rPr>
          <w:rFonts w:ascii="Times New Roman" w:hAnsi="Times New Roman"/>
        </w:rPr>
        <w:t>, they agreed to work with us through the lengthy application process.</w:t>
      </w:r>
    </w:p>
    <w:p w:rsidR="00B84CC3" w:rsidRDefault="00B84CC3" w:rsidP="00B84CC3">
      <w:pPr>
        <w:spacing w:after="0"/>
        <w:rPr>
          <w:rFonts w:ascii="Times New Roman" w:hAnsi="Times New Roman"/>
        </w:rPr>
      </w:pPr>
    </w:p>
    <w:p w:rsidR="00B84CC3" w:rsidRPr="00B84CC3" w:rsidRDefault="00B84CC3" w:rsidP="00B84CC3">
      <w:pPr>
        <w:spacing w:after="0"/>
        <w:rPr>
          <w:rFonts w:ascii="Times New Roman" w:hAnsi="Times New Roman"/>
        </w:rPr>
      </w:pPr>
      <w:r w:rsidRPr="00B84CC3">
        <w:rPr>
          <w:rFonts w:ascii="Times New Roman" w:hAnsi="Times New Roman"/>
        </w:rPr>
        <w:t xml:space="preserve">“Having attended the Centre as a patient myself, I’m truly delighted with the patient care. From visiting each of my care team individually which amounted to around 10-12 days per year, I can now be seen by all of the team in one visit. For me, it puts less pressure on my working schedule, but more importantly, it allows a more holistic approach to be taken to patient care with the doctors being able to discuss all the symptoms a patient has rather than just the area they </w:t>
      </w:r>
      <w:proofErr w:type="spellStart"/>
      <w:r w:rsidRPr="00B84CC3">
        <w:rPr>
          <w:rFonts w:ascii="Times New Roman" w:hAnsi="Times New Roman"/>
        </w:rPr>
        <w:t>specialise</w:t>
      </w:r>
      <w:proofErr w:type="spellEnd"/>
      <w:r w:rsidRPr="00B84CC3">
        <w:rPr>
          <w:rFonts w:ascii="Times New Roman" w:hAnsi="Times New Roman"/>
        </w:rPr>
        <w:t xml:space="preserve"> in.</w:t>
      </w:r>
    </w:p>
    <w:p w:rsidR="00B84CC3" w:rsidRDefault="00B84CC3" w:rsidP="00B84CC3">
      <w:pPr>
        <w:spacing w:after="0"/>
        <w:rPr>
          <w:rFonts w:ascii="Times New Roman" w:hAnsi="Times New Roman"/>
        </w:rPr>
      </w:pPr>
    </w:p>
    <w:p w:rsidR="00B84CC3" w:rsidRPr="00B84CC3" w:rsidRDefault="00B84CC3" w:rsidP="00B84CC3">
      <w:pPr>
        <w:spacing w:after="0"/>
        <w:rPr>
          <w:rFonts w:ascii="Times New Roman" w:hAnsi="Times New Roman"/>
        </w:rPr>
      </w:pPr>
      <w:r w:rsidRPr="00B84CC3">
        <w:rPr>
          <w:rFonts w:ascii="Times New Roman" w:hAnsi="Times New Roman"/>
        </w:rPr>
        <w:t xml:space="preserve">“I’m sure my journey with this condition isn’t over and there will be new challenges to face, but the future for all patients with </w:t>
      </w:r>
      <w:proofErr w:type="spellStart"/>
      <w:r w:rsidRPr="00B84CC3">
        <w:rPr>
          <w:rFonts w:ascii="Times New Roman" w:hAnsi="Times New Roman"/>
        </w:rPr>
        <w:t>Behçet’s</w:t>
      </w:r>
      <w:proofErr w:type="spellEnd"/>
      <w:r w:rsidRPr="00B84CC3">
        <w:rPr>
          <w:rFonts w:ascii="Times New Roman" w:hAnsi="Times New Roman"/>
        </w:rPr>
        <w:t xml:space="preserve"> is so much brighter with these </w:t>
      </w:r>
      <w:proofErr w:type="spellStart"/>
      <w:r w:rsidRPr="00B84CC3">
        <w:rPr>
          <w:rFonts w:ascii="Times New Roman" w:hAnsi="Times New Roman"/>
        </w:rPr>
        <w:t>Centres</w:t>
      </w:r>
      <w:proofErr w:type="spellEnd"/>
      <w:r w:rsidRPr="00B84CC3">
        <w:rPr>
          <w:rFonts w:ascii="Times New Roman" w:hAnsi="Times New Roman"/>
        </w:rPr>
        <w:t>”.</w:t>
      </w:r>
    </w:p>
    <w:p w:rsidR="00B84CC3" w:rsidRPr="00B84CC3" w:rsidRDefault="00B84CC3" w:rsidP="00B84CC3">
      <w:pPr>
        <w:spacing w:after="0"/>
        <w:rPr>
          <w:rFonts w:ascii="Times New Roman" w:hAnsi="Times New Roman"/>
        </w:rPr>
      </w:pPr>
    </w:p>
    <w:p w:rsidR="00B84CC3" w:rsidRPr="00B84CC3" w:rsidRDefault="00B84CC3" w:rsidP="00B84CC3">
      <w:pPr>
        <w:spacing w:after="0"/>
        <w:rPr>
          <w:rFonts w:ascii="Times New Roman" w:hAnsi="Times New Roman"/>
        </w:rPr>
      </w:pPr>
    </w:p>
    <w:p w:rsidR="00B84CC3" w:rsidRPr="00B84CC3" w:rsidRDefault="00B84CC3" w:rsidP="00B84CC3">
      <w:pPr>
        <w:spacing w:after="0"/>
        <w:rPr>
          <w:rFonts w:ascii="Times New Roman" w:hAnsi="Times New Roman"/>
        </w:rPr>
      </w:pPr>
    </w:p>
    <w:p w:rsidR="00B84CC3" w:rsidRPr="00B84CC3" w:rsidRDefault="00B84CC3" w:rsidP="00B84CC3">
      <w:pPr>
        <w:spacing w:after="0"/>
        <w:rPr>
          <w:rFonts w:ascii="Times New Roman" w:hAnsi="Times New Roman"/>
        </w:rPr>
      </w:pPr>
    </w:p>
    <w:p w:rsidR="00B84CC3" w:rsidRPr="00B84CC3" w:rsidRDefault="00B84CC3" w:rsidP="00B84CC3">
      <w:pPr>
        <w:spacing w:after="0"/>
        <w:rPr>
          <w:rFonts w:ascii="Times New Roman" w:hAnsi="Times New Roman"/>
        </w:rPr>
      </w:pPr>
    </w:p>
    <w:p w:rsidR="00B84CC3" w:rsidRPr="00B84CC3" w:rsidRDefault="00B84CC3" w:rsidP="00B84CC3">
      <w:pPr>
        <w:spacing w:after="0"/>
        <w:rPr>
          <w:rFonts w:ascii="Times New Roman" w:hAnsi="Times New Roman"/>
        </w:rPr>
      </w:pPr>
    </w:p>
    <w:p w:rsidR="00B84CC3" w:rsidRPr="00B84CC3" w:rsidRDefault="00B84CC3" w:rsidP="00B84CC3">
      <w:pPr>
        <w:spacing w:after="0"/>
        <w:rPr>
          <w:rFonts w:ascii="Times New Roman" w:hAnsi="Times New Roman"/>
        </w:rPr>
      </w:pPr>
    </w:p>
    <w:p w:rsidR="00B84CC3" w:rsidRDefault="00B84CC3" w:rsidP="00B84CC3">
      <w:pPr>
        <w:spacing w:after="0"/>
      </w:pPr>
    </w:p>
    <w:sectPr w:rsidR="00B84CC3" w:rsidSect="004E7C4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E7C40"/>
    <w:rsid w:val="001577A1"/>
    <w:rsid w:val="002C5E3E"/>
    <w:rsid w:val="002E2CA2"/>
    <w:rsid w:val="00317C57"/>
    <w:rsid w:val="003210B2"/>
    <w:rsid w:val="004E7C40"/>
    <w:rsid w:val="00912992"/>
    <w:rsid w:val="009602A9"/>
    <w:rsid w:val="00A078DB"/>
    <w:rsid w:val="00B84CC3"/>
    <w:rsid w:val="00C541B9"/>
  </w:rsids>
  <m:mathPr>
    <m:mathFont m:val="@ヒラギノ角ゴ Pro W3"/>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A2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4831</Characters>
  <Application>Microsoft Macintosh Word</Application>
  <DocSecurity>0</DocSecurity>
  <Lines>40</Lines>
  <Paragraphs>9</Paragraphs>
  <ScaleCrop>false</ScaleCrop>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ARIJIT MITRA</dc:creator>
  <cp:keywords/>
  <cp:lastModifiedBy>ARIJIT MITRA</cp:lastModifiedBy>
  <cp:revision>2</cp:revision>
  <dcterms:created xsi:type="dcterms:W3CDTF">2013-03-10T20:07:00Z</dcterms:created>
  <dcterms:modified xsi:type="dcterms:W3CDTF">2013-03-10T20:07:00Z</dcterms:modified>
</cp:coreProperties>
</file>